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A7607" w14:textId="77777777" w:rsidR="00237850" w:rsidRDefault="00237850" w:rsidP="00237850">
      <w:pPr>
        <w:spacing w:after="0" w:line="240" w:lineRule="auto"/>
        <w:ind w:lef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педагогических (научно-педагогических) работниках, участвующих в реализации основной образовательной программы, и лицах, привлекаемых к реализации основной образовательной программы на иных условиях:</w:t>
      </w:r>
    </w:p>
    <w:p w14:paraId="524DB5BF" w14:textId="77777777" w:rsidR="00237850" w:rsidRDefault="00237850"/>
    <w:tbl>
      <w:tblPr>
        <w:tblStyle w:val="a3"/>
        <w:tblW w:w="16202" w:type="dxa"/>
        <w:tblInd w:w="-714" w:type="dxa"/>
        <w:tblLook w:val="04A0" w:firstRow="1" w:lastRow="0" w:firstColumn="1" w:lastColumn="0" w:noHBand="0" w:noVBand="1"/>
      </w:tblPr>
      <w:tblGrid>
        <w:gridCol w:w="530"/>
        <w:gridCol w:w="1853"/>
        <w:gridCol w:w="2127"/>
        <w:gridCol w:w="2389"/>
        <w:gridCol w:w="2121"/>
        <w:gridCol w:w="1799"/>
        <w:gridCol w:w="3042"/>
        <w:gridCol w:w="2341"/>
      </w:tblGrid>
      <w:tr w:rsidR="00237850" w:rsidRPr="00237850" w14:paraId="587411A5" w14:textId="77777777" w:rsidTr="00237850">
        <w:trPr>
          <w:trHeight w:val="315"/>
        </w:trPr>
        <w:tc>
          <w:tcPr>
            <w:tcW w:w="530" w:type="dxa"/>
            <w:noWrap/>
            <w:hideMark/>
          </w:tcPr>
          <w:p w14:paraId="0970228E" w14:textId="77777777" w:rsidR="00237850" w:rsidRPr="00237850" w:rsidRDefault="00237850"/>
        </w:tc>
        <w:tc>
          <w:tcPr>
            <w:tcW w:w="1853" w:type="dxa"/>
            <w:noWrap/>
            <w:hideMark/>
          </w:tcPr>
          <w:p w14:paraId="2DEA68B2" w14:textId="77777777" w:rsidR="00237850" w:rsidRPr="00237850" w:rsidRDefault="00237850"/>
        </w:tc>
        <w:tc>
          <w:tcPr>
            <w:tcW w:w="2127" w:type="dxa"/>
            <w:noWrap/>
            <w:hideMark/>
          </w:tcPr>
          <w:p w14:paraId="14BF369B" w14:textId="77777777" w:rsidR="00237850" w:rsidRPr="00237850" w:rsidRDefault="00237850"/>
        </w:tc>
        <w:tc>
          <w:tcPr>
            <w:tcW w:w="2389" w:type="dxa"/>
            <w:noWrap/>
            <w:hideMark/>
          </w:tcPr>
          <w:p w14:paraId="069E85CB" w14:textId="77777777" w:rsidR="00237850" w:rsidRPr="00237850" w:rsidRDefault="00237850"/>
        </w:tc>
        <w:tc>
          <w:tcPr>
            <w:tcW w:w="2121" w:type="dxa"/>
            <w:noWrap/>
            <w:hideMark/>
          </w:tcPr>
          <w:p w14:paraId="0A7F7A0B" w14:textId="77777777" w:rsidR="00237850" w:rsidRPr="00237850" w:rsidRDefault="00237850"/>
        </w:tc>
        <w:tc>
          <w:tcPr>
            <w:tcW w:w="1799" w:type="dxa"/>
            <w:noWrap/>
            <w:hideMark/>
          </w:tcPr>
          <w:p w14:paraId="57799B70" w14:textId="77777777" w:rsidR="00237850" w:rsidRPr="00237850" w:rsidRDefault="00237850"/>
        </w:tc>
        <w:tc>
          <w:tcPr>
            <w:tcW w:w="3042" w:type="dxa"/>
            <w:noWrap/>
            <w:hideMark/>
          </w:tcPr>
          <w:p w14:paraId="6F4CEE4D" w14:textId="77777777" w:rsidR="00237850" w:rsidRPr="00237850" w:rsidRDefault="00237850"/>
        </w:tc>
        <w:tc>
          <w:tcPr>
            <w:tcW w:w="2341" w:type="dxa"/>
            <w:noWrap/>
            <w:hideMark/>
          </w:tcPr>
          <w:p w14:paraId="755EFF46" w14:textId="77777777" w:rsidR="00237850" w:rsidRPr="00237850" w:rsidRDefault="00237850"/>
        </w:tc>
      </w:tr>
      <w:tr w:rsidR="00237850" w:rsidRPr="00237850" w14:paraId="2DECE7BF" w14:textId="77777777" w:rsidTr="00237850">
        <w:trPr>
          <w:trHeight w:val="4815"/>
        </w:trPr>
        <w:tc>
          <w:tcPr>
            <w:tcW w:w="530" w:type="dxa"/>
            <w:hideMark/>
          </w:tcPr>
          <w:p w14:paraId="60F7EBCE" w14:textId="0727A060" w:rsidR="00237850" w:rsidRPr="00237850" w:rsidRDefault="00237850">
            <w:r w:rsidRPr="00237850">
              <w:t>№ п/п</w:t>
            </w:r>
          </w:p>
        </w:tc>
        <w:tc>
          <w:tcPr>
            <w:tcW w:w="1853" w:type="dxa"/>
            <w:hideMark/>
          </w:tcPr>
          <w:p w14:paraId="221E3041" w14:textId="77777777" w:rsidR="00237850" w:rsidRPr="00237850" w:rsidRDefault="00237850">
            <w:r w:rsidRPr="00237850">
              <w:t>Фамилия, имя, отчество (при наличии) педагогического (научно-педагогического) работника, участвующего в реализации образовательной программы</w:t>
            </w:r>
          </w:p>
        </w:tc>
        <w:tc>
          <w:tcPr>
            <w:tcW w:w="2127" w:type="dxa"/>
            <w:hideMark/>
          </w:tcPr>
          <w:p w14:paraId="7B2DEF19" w14:textId="77777777" w:rsidR="00237850" w:rsidRPr="00237850" w:rsidRDefault="00237850">
            <w:r w:rsidRPr="00237850">
              <w:t>Должность</w:t>
            </w:r>
          </w:p>
        </w:tc>
        <w:tc>
          <w:tcPr>
            <w:tcW w:w="2389" w:type="dxa"/>
            <w:hideMark/>
          </w:tcPr>
          <w:p w14:paraId="2C3A88D8" w14:textId="77777777" w:rsidR="00237850" w:rsidRPr="00237850" w:rsidRDefault="00237850">
            <w:r w:rsidRPr="00237850">
              <w:t>Преподаваемые учебные предметы, курсы, дисциплины (модули)</w:t>
            </w:r>
          </w:p>
        </w:tc>
        <w:tc>
          <w:tcPr>
            <w:tcW w:w="2121" w:type="dxa"/>
            <w:hideMark/>
          </w:tcPr>
          <w:p w14:paraId="5CA09C8F" w14:textId="77777777" w:rsidR="00237850" w:rsidRPr="00237850" w:rsidRDefault="00237850">
            <w:r w:rsidRPr="00237850">
              <w:t>Уровень образования, наименование специальности, направления подготовки, наименование присвоенной квалификации, повышение квалификации, профессиональная переподготовка</w:t>
            </w:r>
          </w:p>
        </w:tc>
        <w:tc>
          <w:tcPr>
            <w:tcW w:w="1799" w:type="dxa"/>
            <w:hideMark/>
          </w:tcPr>
          <w:p w14:paraId="18A30ED7" w14:textId="77777777" w:rsidR="00237850" w:rsidRPr="00237850" w:rsidRDefault="00237850">
            <w:r w:rsidRPr="00237850">
              <w:t>Ученая степень, ученое звание</w:t>
            </w:r>
          </w:p>
        </w:tc>
        <w:tc>
          <w:tcPr>
            <w:tcW w:w="3042" w:type="dxa"/>
            <w:hideMark/>
          </w:tcPr>
          <w:p w14:paraId="427D0F5E" w14:textId="77777777" w:rsidR="00237850" w:rsidRPr="00237850" w:rsidRDefault="00237850">
            <w:r w:rsidRPr="00237850">
              <w:t xml:space="preserve">Наименование общеобразовательной программы (общеобразовательных программ), код и наименование профессии, специальности (специальностей), направления (направлений) подготовки или укрупненной группы профессий, специальностей и направлений подготовки профессиональной образовательной программы высшего образования по программам бакалавриата, специалитета, магистратуры, ординатуры, ассистентуры-стажировки, шифр и наименование области науки, группы научных специальностей, научной специальности программы (программ) подготовки научных и научно-педагогических кадров в аспирантуре (адъюнктуре), в реализации которых </w:t>
            </w:r>
            <w:r w:rsidRPr="00237850">
              <w:lastRenderedPageBreak/>
              <w:t>участвует педагогический работник</w:t>
            </w:r>
          </w:p>
        </w:tc>
        <w:tc>
          <w:tcPr>
            <w:tcW w:w="2341" w:type="dxa"/>
            <w:hideMark/>
          </w:tcPr>
          <w:p w14:paraId="52C36B01" w14:textId="77777777" w:rsidR="00237850" w:rsidRPr="00237850" w:rsidRDefault="00237850">
            <w:r w:rsidRPr="00237850">
              <w:lastRenderedPageBreak/>
              <w:t>Продолжительность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</w:tr>
      <w:tr w:rsidR="00237850" w:rsidRPr="00237850" w14:paraId="788B42F0" w14:textId="77777777" w:rsidTr="00237850">
        <w:trPr>
          <w:trHeight w:val="2415"/>
        </w:trPr>
        <w:tc>
          <w:tcPr>
            <w:tcW w:w="530" w:type="dxa"/>
            <w:hideMark/>
          </w:tcPr>
          <w:p w14:paraId="6CC0583C" w14:textId="77777777" w:rsidR="00237850" w:rsidRPr="00237850" w:rsidRDefault="00237850">
            <w:r w:rsidRPr="00237850">
              <w:t>1.</w:t>
            </w:r>
          </w:p>
        </w:tc>
        <w:tc>
          <w:tcPr>
            <w:tcW w:w="1853" w:type="dxa"/>
            <w:hideMark/>
          </w:tcPr>
          <w:p w14:paraId="2A05EECF" w14:textId="77777777" w:rsidR="00237850" w:rsidRPr="00237850" w:rsidRDefault="00237850">
            <w:proofErr w:type="spellStart"/>
            <w:r w:rsidRPr="00237850">
              <w:t>Каледа</w:t>
            </w:r>
            <w:proofErr w:type="spellEnd"/>
            <w:r w:rsidRPr="00237850">
              <w:t xml:space="preserve"> Василий Глебович</w:t>
            </w:r>
          </w:p>
        </w:tc>
        <w:tc>
          <w:tcPr>
            <w:tcW w:w="2127" w:type="dxa"/>
            <w:hideMark/>
          </w:tcPr>
          <w:p w14:paraId="40A73C2A" w14:textId="77777777" w:rsidR="00237850" w:rsidRPr="00237850" w:rsidRDefault="00237850">
            <w:r w:rsidRPr="00237850">
              <w:t>Профессор, заместитель директора по внешним связям и образовательной деятельности, руководитель отдела юношеской психиатрии</w:t>
            </w:r>
          </w:p>
        </w:tc>
        <w:tc>
          <w:tcPr>
            <w:tcW w:w="2389" w:type="dxa"/>
            <w:hideMark/>
          </w:tcPr>
          <w:p w14:paraId="6ABBDD3D" w14:textId="77777777" w:rsidR="00237850" w:rsidRPr="00237850" w:rsidRDefault="00237850">
            <w:r w:rsidRPr="00237850">
              <w:t xml:space="preserve">Психиатрия, История </w:t>
            </w:r>
            <w:proofErr w:type="gramStart"/>
            <w:r w:rsidRPr="00237850">
              <w:t>психиатрии,  Клиническая</w:t>
            </w:r>
            <w:proofErr w:type="gramEnd"/>
            <w:r w:rsidRPr="00237850">
              <w:t xml:space="preserve"> (стационарная) практика, Психиатрия и наркология, Планирование и организация научно-исследовательской работы, Методология научного исследования, Итоговая (государственная итоговая) аттестация</w:t>
            </w:r>
          </w:p>
        </w:tc>
        <w:tc>
          <w:tcPr>
            <w:tcW w:w="2121" w:type="dxa"/>
            <w:hideMark/>
          </w:tcPr>
          <w:p w14:paraId="44236006" w14:textId="77777777" w:rsidR="00237850" w:rsidRPr="00237850" w:rsidRDefault="00237850">
            <w:r w:rsidRPr="00237850">
              <w:t>Специалитет, Лечебное дело, Врач Ординатура, Психиатрия, Врач-психиатр, Преподаватель высшей школы</w:t>
            </w:r>
          </w:p>
        </w:tc>
        <w:tc>
          <w:tcPr>
            <w:tcW w:w="1799" w:type="dxa"/>
            <w:hideMark/>
          </w:tcPr>
          <w:p w14:paraId="1C27B17B" w14:textId="77777777" w:rsidR="00237850" w:rsidRPr="00237850" w:rsidRDefault="00237850">
            <w:r w:rsidRPr="00237850">
              <w:t>Доктор медицинских наук, профессор</w:t>
            </w:r>
          </w:p>
        </w:tc>
        <w:tc>
          <w:tcPr>
            <w:tcW w:w="3042" w:type="dxa"/>
            <w:hideMark/>
          </w:tcPr>
          <w:p w14:paraId="39D0735B" w14:textId="77777777" w:rsidR="00237850" w:rsidRPr="00237850" w:rsidRDefault="00237850">
            <w:r w:rsidRPr="00237850">
              <w:t>Основная образовательная программа высшего образования по подготовке кадров высшей квалификации в ординатуре – 31.08.20 «Психиатрия»; по подготовке кадров высшей квалификации в аспирантуре – 3.1.17 «Психиатрия и наркология»; 31.06.01 «Клиническая медицина»; 1.5.24 «Нейробиология»</w:t>
            </w:r>
          </w:p>
        </w:tc>
        <w:tc>
          <w:tcPr>
            <w:tcW w:w="2341" w:type="dxa"/>
            <w:hideMark/>
          </w:tcPr>
          <w:p w14:paraId="0CE64254" w14:textId="77777777" w:rsidR="00237850" w:rsidRPr="00237850" w:rsidRDefault="00237850" w:rsidP="00237850">
            <w:r w:rsidRPr="00237850">
              <w:t>27</w:t>
            </w:r>
          </w:p>
        </w:tc>
      </w:tr>
      <w:tr w:rsidR="00237850" w:rsidRPr="00237850" w14:paraId="004FF27E" w14:textId="77777777" w:rsidTr="00237850">
        <w:trPr>
          <w:trHeight w:val="3015"/>
        </w:trPr>
        <w:tc>
          <w:tcPr>
            <w:tcW w:w="530" w:type="dxa"/>
            <w:hideMark/>
          </w:tcPr>
          <w:p w14:paraId="4D29BD55" w14:textId="02FBB1E4" w:rsidR="00237850" w:rsidRPr="00237850" w:rsidRDefault="00237850">
            <w:r>
              <w:rPr>
                <w:lang w:val="en-US"/>
              </w:rPr>
              <w:lastRenderedPageBreak/>
              <w:t>2</w:t>
            </w:r>
            <w:r w:rsidRPr="00237850">
              <w:t>.</w:t>
            </w:r>
          </w:p>
        </w:tc>
        <w:tc>
          <w:tcPr>
            <w:tcW w:w="1853" w:type="dxa"/>
            <w:hideMark/>
          </w:tcPr>
          <w:p w14:paraId="55514D94" w14:textId="77777777" w:rsidR="00237850" w:rsidRPr="00237850" w:rsidRDefault="00237850">
            <w:r w:rsidRPr="00237850">
              <w:t>Бархатова Александра Николаевна</w:t>
            </w:r>
          </w:p>
        </w:tc>
        <w:tc>
          <w:tcPr>
            <w:tcW w:w="2127" w:type="dxa"/>
            <w:hideMark/>
          </w:tcPr>
          <w:p w14:paraId="2B1A0F98" w14:textId="77777777" w:rsidR="00237850" w:rsidRPr="00237850" w:rsidRDefault="00237850">
            <w:r w:rsidRPr="00237850">
              <w:t>Профессор, руководитель отдела по изучению эндогенных психических расстройств и аффективных состояний</w:t>
            </w:r>
          </w:p>
        </w:tc>
        <w:tc>
          <w:tcPr>
            <w:tcW w:w="2389" w:type="dxa"/>
            <w:hideMark/>
          </w:tcPr>
          <w:p w14:paraId="21D4F21E" w14:textId="77777777" w:rsidR="00237850" w:rsidRPr="00237850" w:rsidRDefault="00237850">
            <w:r w:rsidRPr="00237850">
              <w:t>Психиатрия, Неотложные состояния в психиатрии, Клиническая (стационарная) практика, Психиатрия и наркология, Планирование и организация научно-исследовательской работы, Методология научного исследования, Информационно-аналитическое обеспечение научного исследования, Итоговая (государственная итоговая) аттестация</w:t>
            </w:r>
          </w:p>
        </w:tc>
        <w:tc>
          <w:tcPr>
            <w:tcW w:w="2121" w:type="dxa"/>
            <w:hideMark/>
          </w:tcPr>
          <w:p w14:paraId="01592FB6" w14:textId="77777777" w:rsidR="00237850" w:rsidRPr="00237850" w:rsidRDefault="00237850">
            <w:r w:rsidRPr="00237850">
              <w:t>Специалитет, Лечебное дело, Врач Ординатура, Психиатрия, Врач-психиатр, Преподаватель высшей школы, Теория и методика проведения научных исследований и разработок</w:t>
            </w:r>
          </w:p>
        </w:tc>
        <w:tc>
          <w:tcPr>
            <w:tcW w:w="1799" w:type="dxa"/>
            <w:hideMark/>
          </w:tcPr>
          <w:p w14:paraId="5587FF2E" w14:textId="77777777" w:rsidR="00237850" w:rsidRPr="00237850" w:rsidRDefault="00237850">
            <w:r w:rsidRPr="00237850">
              <w:t>Доктор медицинских наук, доцент</w:t>
            </w:r>
          </w:p>
        </w:tc>
        <w:tc>
          <w:tcPr>
            <w:tcW w:w="3042" w:type="dxa"/>
            <w:hideMark/>
          </w:tcPr>
          <w:p w14:paraId="5D556C0A" w14:textId="77777777" w:rsidR="00237850" w:rsidRPr="00237850" w:rsidRDefault="00237850">
            <w:r w:rsidRPr="00237850">
              <w:t>Основная образовательная программа высшего образования по подготовке кадров высшей квалификации в ординатуре – 31.08.20 «Психиатрия»; по подготовке кадров высшей квалификации в аспирантуре – 3.1.17 «Психиатрия и наркология»; 31.06.01 «Клиническая медицина»; 5.3.6 «Медицинская психология»; 37.06.01 «Психологические науки»; 1.5.24 «Нейробиология»</w:t>
            </w:r>
          </w:p>
        </w:tc>
        <w:tc>
          <w:tcPr>
            <w:tcW w:w="2341" w:type="dxa"/>
            <w:hideMark/>
          </w:tcPr>
          <w:p w14:paraId="311EA941" w14:textId="77777777" w:rsidR="00237850" w:rsidRPr="00237850" w:rsidRDefault="00237850" w:rsidP="00237850">
            <w:r w:rsidRPr="00237850">
              <w:t>20</w:t>
            </w:r>
          </w:p>
        </w:tc>
      </w:tr>
      <w:tr w:rsidR="00237850" w:rsidRPr="00237850" w14:paraId="5855FAD8" w14:textId="77777777" w:rsidTr="00237850">
        <w:trPr>
          <w:trHeight w:val="2115"/>
        </w:trPr>
        <w:tc>
          <w:tcPr>
            <w:tcW w:w="530" w:type="dxa"/>
            <w:hideMark/>
          </w:tcPr>
          <w:p w14:paraId="75FA647E" w14:textId="26DFD236" w:rsidR="00237850" w:rsidRPr="00237850" w:rsidRDefault="00237850">
            <w:r>
              <w:rPr>
                <w:lang w:val="en-US"/>
              </w:rPr>
              <w:t>3</w:t>
            </w:r>
            <w:r w:rsidRPr="00237850">
              <w:t>.</w:t>
            </w:r>
          </w:p>
        </w:tc>
        <w:tc>
          <w:tcPr>
            <w:tcW w:w="1853" w:type="dxa"/>
            <w:hideMark/>
          </w:tcPr>
          <w:p w14:paraId="21EE2D44" w14:textId="63C7F225" w:rsidR="00237850" w:rsidRPr="00237850" w:rsidRDefault="00237850">
            <w:r w:rsidRPr="00237850">
              <w:t xml:space="preserve">Баранов </w:t>
            </w:r>
            <w:r w:rsidRPr="00237850">
              <w:t>Пётр Александрович</w:t>
            </w:r>
          </w:p>
        </w:tc>
        <w:tc>
          <w:tcPr>
            <w:tcW w:w="2127" w:type="dxa"/>
            <w:hideMark/>
          </w:tcPr>
          <w:p w14:paraId="494B608B" w14:textId="77777777" w:rsidR="00237850" w:rsidRPr="00237850" w:rsidRDefault="00237850">
            <w:r w:rsidRPr="00237850">
              <w:t>Доцент, ведущий научный сотрудник</w:t>
            </w:r>
          </w:p>
        </w:tc>
        <w:tc>
          <w:tcPr>
            <w:tcW w:w="2389" w:type="dxa"/>
            <w:hideMark/>
          </w:tcPr>
          <w:p w14:paraId="6BC3A257" w14:textId="77777777" w:rsidR="00237850" w:rsidRPr="00237850" w:rsidRDefault="00237850">
            <w:r w:rsidRPr="00237850">
              <w:t xml:space="preserve">Психиатрия, Клиническая (стационарная) практика, практика Использование </w:t>
            </w:r>
            <w:proofErr w:type="spellStart"/>
            <w:r w:rsidRPr="00237850">
              <w:t>параклинических</w:t>
            </w:r>
            <w:proofErr w:type="spellEnd"/>
            <w:r w:rsidRPr="00237850">
              <w:t xml:space="preserve"> исследований в психиатрии, Педагогическая практика, Итоговая (государственная итоговая) аттестация</w:t>
            </w:r>
          </w:p>
        </w:tc>
        <w:tc>
          <w:tcPr>
            <w:tcW w:w="2121" w:type="dxa"/>
            <w:hideMark/>
          </w:tcPr>
          <w:p w14:paraId="4B37C862" w14:textId="77777777" w:rsidR="00237850" w:rsidRPr="00237850" w:rsidRDefault="00237850">
            <w:r w:rsidRPr="00237850">
              <w:t>Специалитет, Лечебное дело, Врач Ординатура, Психиатрия, Врач-психиатр, Преподаватель высшей школы</w:t>
            </w:r>
          </w:p>
        </w:tc>
        <w:tc>
          <w:tcPr>
            <w:tcW w:w="1799" w:type="dxa"/>
            <w:hideMark/>
          </w:tcPr>
          <w:p w14:paraId="360F3D48" w14:textId="77777777" w:rsidR="00237850" w:rsidRPr="00237850" w:rsidRDefault="00237850">
            <w:r w:rsidRPr="00237850">
              <w:t>Кандидат медицинских наук, доцент</w:t>
            </w:r>
          </w:p>
        </w:tc>
        <w:tc>
          <w:tcPr>
            <w:tcW w:w="3042" w:type="dxa"/>
            <w:hideMark/>
          </w:tcPr>
          <w:p w14:paraId="01AEB94B" w14:textId="77777777" w:rsidR="00237850" w:rsidRPr="00237850" w:rsidRDefault="00237850">
            <w:r w:rsidRPr="00237850">
              <w:t>Основная образовательная программа высшего образования по подготовке кадров высшей квалификации в ординатуре – 31.08.20 «Психиатрия»; по подготовке кадров высшей квалификации в аспирантуре – 3.1.17 «Психиатрия и наркология»; 31.06.01 «Клиническая медицина»; 1.5.24 «Нейробиология»</w:t>
            </w:r>
          </w:p>
        </w:tc>
        <w:tc>
          <w:tcPr>
            <w:tcW w:w="2341" w:type="dxa"/>
            <w:hideMark/>
          </w:tcPr>
          <w:p w14:paraId="27072653" w14:textId="77777777" w:rsidR="00237850" w:rsidRPr="00237850" w:rsidRDefault="00237850" w:rsidP="00237850">
            <w:r w:rsidRPr="00237850">
              <w:t>24</w:t>
            </w:r>
          </w:p>
        </w:tc>
      </w:tr>
      <w:tr w:rsidR="00237850" w:rsidRPr="00237850" w14:paraId="4A6F4965" w14:textId="77777777" w:rsidTr="00237850">
        <w:trPr>
          <w:trHeight w:val="2115"/>
        </w:trPr>
        <w:tc>
          <w:tcPr>
            <w:tcW w:w="530" w:type="dxa"/>
            <w:hideMark/>
          </w:tcPr>
          <w:p w14:paraId="10197A23" w14:textId="7E8D757A" w:rsidR="00237850" w:rsidRPr="00237850" w:rsidRDefault="00237850">
            <w:r>
              <w:rPr>
                <w:lang w:val="en-US"/>
              </w:rPr>
              <w:lastRenderedPageBreak/>
              <w:t>4</w:t>
            </w:r>
            <w:r w:rsidRPr="00237850">
              <w:t>.</w:t>
            </w:r>
          </w:p>
        </w:tc>
        <w:tc>
          <w:tcPr>
            <w:tcW w:w="1853" w:type="dxa"/>
            <w:hideMark/>
          </w:tcPr>
          <w:p w14:paraId="3C6F4132" w14:textId="77777777" w:rsidR="00237850" w:rsidRPr="00237850" w:rsidRDefault="00237850">
            <w:r w:rsidRPr="00237850">
              <w:t>Попович Ульяна Олеговна</w:t>
            </w:r>
          </w:p>
        </w:tc>
        <w:tc>
          <w:tcPr>
            <w:tcW w:w="2127" w:type="dxa"/>
            <w:hideMark/>
          </w:tcPr>
          <w:p w14:paraId="1324E2A6" w14:textId="77777777" w:rsidR="00237850" w:rsidRPr="00237850" w:rsidRDefault="00237850">
            <w:r w:rsidRPr="00237850">
              <w:t>Доцент, ведущий научный сотрудник</w:t>
            </w:r>
          </w:p>
        </w:tc>
        <w:tc>
          <w:tcPr>
            <w:tcW w:w="2389" w:type="dxa"/>
            <w:hideMark/>
          </w:tcPr>
          <w:p w14:paraId="0917B8B9" w14:textId="77777777" w:rsidR="00237850" w:rsidRPr="00237850" w:rsidRDefault="00237850">
            <w:r w:rsidRPr="00237850">
              <w:t>Психиатрия, Медицина чрезвычайных ситуаций, Планирование и организация научно-исследовательской работы, Методология научного исследования, Клиническая (стационарная) практика, Итоговая (государственная итоговая) аттестация</w:t>
            </w:r>
          </w:p>
        </w:tc>
        <w:tc>
          <w:tcPr>
            <w:tcW w:w="2121" w:type="dxa"/>
            <w:hideMark/>
          </w:tcPr>
          <w:p w14:paraId="6E165072" w14:textId="77777777" w:rsidR="00237850" w:rsidRPr="00237850" w:rsidRDefault="00237850">
            <w:r w:rsidRPr="00237850">
              <w:t>Специалитет, Лечебное дело, Врач Ординатура, Психиатрия, Врач-психиатр, Преподаватель высшей школы, Психиатрия-наркология, Медицина катастроф</w:t>
            </w:r>
          </w:p>
        </w:tc>
        <w:tc>
          <w:tcPr>
            <w:tcW w:w="1799" w:type="dxa"/>
            <w:hideMark/>
          </w:tcPr>
          <w:p w14:paraId="69190AF1" w14:textId="77777777" w:rsidR="00237850" w:rsidRPr="00237850" w:rsidRDefault="00237850">
            <w:r w:rsidRPr="00237850">
              <w:t>Кандидат медицинских наук</w:t>
            </w:r>
          </w:p>
        </w:tc>
        <w:tc>
          <w:tcPr>
            <w:tcW w:w="3042" w:type="dxa"/>
            <w:hideMark/>
          </w:tcPr>
          <w:p w14:paraId="00C59E30" w14:textId="77777777" w:rsidR="00237850" w:rsidRPr="00237850" w:rsidRDefault="00237850">
            <w:r w:rsidRPr="00237850">
              <w:t>Основная образовательная программа высшего образования по подготовке кадров высшей квалификации в ординатуре – 31.08.20 «Психиатрия»; по подготовке кадров высшей квалификации в аспирантуре – 3.1.17 «Психиатрия и наркология»; 31.06.01 «Психиатрия»; 1.5.24 «Нейробиология»</w:t>
            </w:r>
          </w:p>
        </w:tc>
        <w:tc>
          <w:tcPr>
            <w:tcW w:w="2341" w:type="dxa"/>
            <w:hideMark/>
          </w:tcPr>
          <w:p w14:paraId="38525AB9" w14:textId="77777777" w:rsidR="00237850" w:rsidRPr="00237850" w:rsidRDefault="00237850" w:rsidP="00237850">
            <w:r w:rsidRPr="00237850">
              <w:t>8</w:t>
            </w:r>
          </w:p>
        </w:tc>
      </w:tr>
      <w:tr w:rsidR="00237850" w:rsidRPr="00237850" w14:paraId="5436C9E4" w14:textId="77777777" w:rsidTr="00237850">
        <w:trPr>
          <w:trHeight w:val="3015"/>
        </w:trPr>
        <w:tc>
          <w:tcPr>
            <w:tcW w:w="530" w:type="dxa"/>
            <w:hideMark/>
          </w:tcPr>
          <w:p w14:paraId="2ACB692B" w14:textId="2E305300" w:rsidR="00237850" w:rsidRPr="00237850" w:rsidRDefault="00237850">
            <w:r>
              <w:rPr>
                <w:lang w:val="en-US"/>
              </w:rPr>
              <w:t>5</w:t>
            </w:r>
            <w:r w:rsidRPr="00237850">
              <w:t>.</w:t>
            </w:r>
          </w:p>
        </w:tc>
        <w:tc>
          <w:tcPr>
            <w:tcW w:w="1853" w:type="dxa"/>
            <w:hideMark/>
          </w:tcPr>
          <w:p w14:paraId="588E69DE" w14:textId="77777777" w:rsidR="00237850" w:rsidRPr="00237850" w:rsidRDefault="00237850">
            <w:proofErr w:type="spellStart"/>
            <w:r w:rsidRPr="00237850">
              <w:t>Олейчик</w:t>
            </w:r>
            <w:proofErr w:type="spellEnd"/>
            <w:r w:rsidRPr="00237850">
              <w:t xml:space="preserve"> Игорь Валентинович</w:t>
            </w:r>
          </w:p>
        </w:tc>
        <w:tc>
          <w:tcPr>
            <w:tcW w:w="2127" w:type="dxa"/>
            <w:hideMark/>
          </w:tcPr>
          <w:p w14:paraId="6A803BEB" w14:textId="77777777" w:rsidR="00237850" w:rsidRPr="00237850" w:rsidRDefault="00237850">
            <w:r w:rsidRPr="00237850">
              <w:t>Профессор, главный научный сотрудник</w:t>
            </w:r>
          </w:p>
        </w:tc>
        <w:tc>
          <w:tcPr>
            <w:tcW w:w="2389" w:type="dxa"/>
            <w:hideMark/>
          </w:tcPr>
          <w:p w14:paraId="54879125" w14:textId="77777777" w:rsidR="00237850" w:rsidRPr="00237850" w:rsidRDefault="00237850">
            <w:r w:rsidRPr="00237850">
              <w:t xml:space="preserve">Психиатрия, Особенности лечения психических расстройств у беременных, Клиническая (стационарная) практика, Планирование и организация научно-исследовательской работы, Методология научного исследования, Информационно-аналитическое обеспечение научного исследования, Итоговая </w:t>
            </w:r>
            <w:r w:rsidRPr="00237850">
              <w:lastRenderedPageBreak/>
              <w:t>(государственная итоговая) аттестация</w:t>
            </w:r>
          </w:p>
        </w:tc>
        <w:tc>
          <w:tcPr>
            <w:tcW w:w="2121" w:type="dxa"/>
            <w:hideMark/>
          </w:tcPr>
          <w:p w14:paraId="6FD80C0F" w14:textId="77777777" w:rsidR="00237850" w:rsidRPr="00237850" w:rsidRDefault="00237850">
            <w:r w:rsidRPr="00237850">
              <w:lastRenderedPageBreak/>
              <w:t>Специалитет, Лечебное дело, Врач Ординатура, Психиатрия, Врач-психиатр, Преподаватель высшей школы</w:t>
            </w:r>
          </w:p>
        </w:tc>
        <w:tc>
          <w:tcPr>
            <w:tcW w:w="1799" w:type="dxa"/>
            <w:hideMark/>
          </w:tcPr>
          <w:p w14:paraId="4E539090" w14:textId="77777777" w:rsidR="00237850" w:rsidRPr="00237850" w:rsidRDefault="00237850">
            <w:r w:rsidRPr="00237850">
              <w:t>Доктор медицинских наук, доцент</w:t>
            </w:r>
          </w:p>
        </w:tc>
        <w:tc>
          <w:tcPr>
            <w:tcW w:w="3042" w:type="dxa"/>
            <w:hideMark/>
          </w:tcPr>
          <w:p w14:paraId="76DDBA8D" w14:textId="77777777" w:rsidR="00237850" w:rsidRPr="00237850" w:rsidRDefault="00237850">
            <w:r w:rsidRPr="00237850">
              <w:t>Основная образовательная программа высшего образования по подготовке кадров высшей квалификации в ординатуре – 31.08.20 «Психиатрия»; по подготовке кадров высшей квалификации в аспирантуре – 3.1.17 «Психиатрия и наркология»; 31.06.01 «Клиническая медицина»; 1.5.24 «Нейробиология»</w:t>
            </w:r>
          </w:p>
        </w:tc>
        <w:tc>
          <w:tcPr>
            <w:tcW w:w="2341" w:type="dxa"/>
            <w:hideMark/>
          </w:tcPr>
          <w:p w14:paraId="334AB60C" w14:textId="77777777" w:rsidR="00237850" w:rsidRPr="00237850" w:rsidRDefault="00237850" w:rsidP="00237850">
            <w:r w:rsidRPr="00237850">
              <w:t>28</w:t>
            </w:r>
          </w:p>
        </w:tc>
      </w:tr>
      <w:tr w:rsidR="00237850" w:rsidRPr="00237850" w14:paraId="426D0E34" w14:textId="77777777" w:rsidTr="00237850">
        <w:trPr>
          <w:trHeight w:val="1815"/>
        </w:trPr>
        <w:tc>
          <w:tcPr>
            <w:tcW w:w="530" w:type="dxa"/>
            <w:hideMark/>
          </w:tcPr>
          <w:p w14:paraId="01A2AF9C" w14:textId="35826710" w:rsidR="00237850" w:rsidRPr="00237850" w:rsidRDefault="00237850">
            <w:r>
              <w:rPr>
                <w:lang w:val="en-US"/>
              </w:rPr>
              <w:t>6</w:t>
            </w:r>
            <w:r w:rsidRPr="00237850">
              <w:t>.</w:t>
            </w:r>
          </w:p>
        </w:tc>
        <w:tc>
          <w:tcPr>
            <w:tcW w:w="1853" w:type="dxa"/>
            <w:hideMark/>
          </w:tcPr>
          <w:p w14:paraId="5937B801" w14:textId="77777777" w:rsidR="00237850" w:rsidRPr="00237850" w:rsidRDefault="00237850">
            <w:proofErr w:type="spellStart"/>
            <w:r w:rsidRPr="00237850">
              <w:t>Колыхалов</w:t>
            </w:r>
            <w:proofErr w:type="spellEnd"/>
            <w:r w:rsidRPr="00237850">
              <w:t xml:space="preserve"> Игорь Владимирович</w:t>
            </w:r>
          </w:p>
        </w:tc>
        <w:tc>
          <w:tcPr>
            <w:tcW w:w="2127" w:type="dxa"/>
            <w:hideMark/>
          </w:tcPr>
          <w:p w14:paraId="499AF161" w14:textId="77777777" w:rsidR="00237850" w:rsidRPr="00237850" w:rsidRDefault="00237850">
            <w:r w:rsidRPr="00237850">
              <w:t>Профессор, руководитель отдела гериатрической психиатрии, главный научный сотрудник</w:t>
            </w:r>
          </w:p>
        </w:tc>
        <w:tc>
          <w:tcPr>
            <w:tcW w:w="2389" w:type="dxa"/>
            <w:hideMark/>
          </w:tcPr>
          <w:p w14:paraId="582AF492" w14:textId="77777777" w:rsidR="00237850" w:rsidRPr="00237850" w:rsidRDefault="00237850">
            <w:r w:rsidRPr="00237850">
              <w:t>Психиатрия, Возрастные особенности психических расстройств, Клиническая (стационарная) практика</w:t>
            </w:r>
          </w:p>
        </w:tc>
        <w:tc>
          <w:tcPr>
            <w:tcW w:w="2121" w:type="dxa"/>
            <w:hideMark/>
          </w:tcPr>
          <w:p w14:paraId="02F5792F" w14:textId="77777777" w:rsidR="00237850" w:rsidRPr="00237850" w:rsidRDefault="00237850">
            <w:r w:rsidRPr="00237850">
              <w:t>Специалитет, Лечебное дело, Врач Ординатура, Психиатрия, Врач-психиатр, Преподаватель высшей школы</w:t>
            </w:r>
          </w:p>
        </w:tc>
        <w:tc>
          <w:tcPr>
            <w:tcW w:w="1799" w:type="dxa"/>
            <w:hideMark/>
          </w:tcPr>
          <w:p w14:paraId="1E36A205" w14:textId="77777777" w:rsidR="00237850" w:rsidRPr="00237850" w:rsidRDefault="00237850">
            <w:r w:rsidRPr="00237850">
              <w:t>Доктор медицинских наук</w:t>
            </w:r>
          </w:p>
        </w:tc>
        <w:tc>
          <w:tcPr>
            <w:tcW w:w="3042" w:type="dxa"/>
            <w:hideMark/>
          </w:tcPr>
          <w:p w14:paraId="30F25829" w14:textId="77777777" w:rsidR="00237850" w:rsidRPr="00237850" w:rsidRDefault="00237850">
            <w:r w:rsidRPr="00237850">
              <w:t>Основная образовательная программа высшего образования по подготовке кадров высшей квалификации в ординатуре – 31.08.20 «Психиатрия»; по подготовке кадров высшей квалификации в аспирантуре – 3.1.17 «Психиатрия и наркология»; 31.06.01 «Психиатрия»</w:t>
            </w:r>
          </w:p>
        </w:tc>
        <w:tc>
          <w:tcPr>
            <w:tcW w:w="2341" w:type="dxa"/>
            <w:hideMark/>
          </w:tcPr>
          <w:p w14:paraId="5C2CEC2B" w14:textId="77777777" w:rsidR="00237850" w:rsidRPr="00237850" w:rsidRDefault="00237850" w:rsidP="00237850">
            <w:r w:rsidRPr="00237850">
              <w:t>38</w:t>
            </w:r>
          </w:p>
        </w:tc>
      </w:tr>
      <w:tr w:rsidR="00237850" w:rsidRPr="00237850" w14:paraId="62E69D8C" w14:textId="77777777" w:rsidTr="00237850">
        <w:trPr>
          <w:trHeight w:val="2415"/>
        </w:trPr>
        <w:tc>
          <w:tcPr>
            <w:tcW w:w="530" w:type="dxa"/>
            <w:hideMark/>
          </w:tcPr>
          <w:p w14:paraId="1FBCC0AF" w14:textId="53EDCC0E" w:rsidR="00237850" w:rsidRPr="00237850" w:rsidRDefault="00237850">
            <w:r>
              <w:rPr>
                <w:lang w:val="en-US"/>
              </w:rPr>
              <w:t>7</w:t>
            </w:r>
            <w:r w:rsidRPr="00237850">
              <w:t>.</w:t>
            </w:r>
          </w:p>
        </w:tc>
        <w:tc>
          <w:tcPr>
            <w:tcW w:w="1853" w:type="dxa"/>
            <w:hideMark/>
          </w:tcPr>
          <w:p w14:paraId="2738C33B" w14:textId="77777777" w:rsidR="00237850" w:rsidRPr="00237850" w:rsidRDefault="00237850">
            <w:r w:rsidRPr="00237850">
              <w:t>Морозова Маргарита Алексеевна</w:t>
            </w:r>
          </w:p>
        </w:tc>
        <w:tc>
          <w:tcPr>
            <w:tcW w:w="2127" w:type="dxa"/>
            <w:hideMark/>
          </w:tcPr>
          <w:p w14:paraId="47A6771D" w14:textId="77777777" w:rsidR="00237850" w:rsidRPr="00237850" w:rsidRDefault="00237850">
            <w:r w:rsidRPr="00237850">
              <w:t>Профессор, заведующая лабораторией психофармакологии</w:t>
            </w:r>
          </w:p>
        </w:tc>
        <w:tc>
          <w:tcPr>
            <w:tcW w:w="2389" w:type="dxa"/>
            <w:hideMark/>
          </w:tcPr>
          <w:p w14:paraId="583474B7" w14:textId="77777777" w:rsidR="00237850" w:rsidRPr="00237850" w:rsidRDefault="00237850">
            <w:r w:rsidRPr="00237850">
              <w:t xml:space="preserve">Психиатрия, Использование </w:t>
            </w:r>
            <w:proofErr w:type="spellStart"/>
            <w:r w:rsidRPr="00237850">
              <w:t>параклинических</w:t>
            </w:r>
            <w:proofErr w:type="spellEnd"/>
            <w:r w:rsidRPr="00237850">
              <w:t xml:space="preserve"> исследований в психиатрии, Иностранный язык, Планирование и организация научно-исследовательской работы, Методология научного исследования, </w:t>
            </w:r>
            <w:r w:rsidRPr="00237850">
              <w:lastRenderedPageBreak/>
              <w:t>Информационно-аналитическое обеспечение научного исследования</w:t>
            </w:r>
          </w:p>
        </w:tc>
        <w:tc>
          <w:tcPr>
            <w:tcW w:w="2121" w:type="dxa"/>
            <w:hideMark/>
          </w:tcPr>
          <w:p w14:paraId="6F6E80DF" w14:textId="77777777" w:rsidR="00237850" w:rsidRPr="00237850" w:rsidRDefault="00237850">
            <w:r w:rsidRPr="00237850">
              <w:lastRenderedPageBreak/>
              <w:t xml:space="preserve">Специалитет, Лечебное дело, Врач Ординатура, Психиатрия, Врач-психиатр, Преподаватель высшей школы, Теория и методика преподавания иностранных языков в профессиональном </w:t>
            </w:r>
            <w:r w:rsidRPr="00237850">
              <w:lastRenderedPageBreak/>
              <w:t>образовании: английский, немецкий, французский</w:t>
            </w:r>
          </w:p>
        </w:tc>
        <w:tc>
          <w:tcPr>
            <w:tcW w:w="1799" w:type="dxa"/>
            <w:hideMark/>
          </w:tcPr>
          <w:p w14:paraId="7D52D688" w14:textId="77777777" w:rsidR="00237850" w:rsidRPr="00237850" w:rsidRDefault="00237850">
            <w:r w:rsidRPr="00237850">
              <w:lastRenderedPageBreak/>
              <w:t>Доктор медицинских наук</w:t>
            </w:r>
          </w:p>
        </w:tc>
        <w:tc>
          <w:tcPr>
            <w:tcW w:w="3042" w:type="dxa"/>
            <w:hideMark/>
          </w:tcPr>
          <w:p w14:paraId="6DFD126B" w14:textId="77777777" w:rsidR="00237850" w:rsidRPr="00237850" w:rsidRDefault="00237850">
            <w:r w:rsidRPr="00237850">
              <w:t xml:space="preserve">Основная образовательная программа высшего образования по подготовке кадров высшей квалификации в ординатуре – 31.08.20 «Психиатрия»; по подготовке кадров высшей квалификации в аспирантуре – 3.1.17 «Психиатрия и наркология»; 31.06.01 «Клиническая медицина»; 5.3.6 «Медицинская </w:t>
            </w:r>
            <w:r w:rsidRPr="00237850">
              <w:lastRenderedPageBreak/>
              <w:t>психология»; 37.06.01 «Медицинская психология»; 1.5.24 «Нейробиология»</w:t>
            </w:r>
          </w:p>
        </w:tc>
        <w:tc>
          <w:tcPr>
            <w:tcW w:w="2341" w:type="dxa"/>
            <w:hideMark/>
          </w:tcPr>
          <w:p w14:paraId="20B88C2F" w14:textId="77777777" w:rsidR="00237850" w:rsidRPr="00237850" w:rsidRDefault="00237850" w:rsidP="00237850">
            <w:r w:rsidRPr="00237850">
              <w:lastRenderedPageBreak/>
              <w:t>27</w:t>
            </w:r>
          </w:p>
        </w:tc>
      </w:tr>
      <w:tr w:rsidR="00237850" w:rsidRPr="00237850" w14:paraId="744379AE" w14:textId="77777777" w:rsidTr="00237850">
        <w:trPr>
          <w:trHeight w:val="1815"/>
        </w:trPr>
        <w:tc>
          <w:tcPr>
            <w:tcW w:w="530" w:type="dxa"/>
            <w:hideMark/>
          </w:tcPr>
          <w:p w14:paraId="18660E80" w14:textId="0E0D907D" w:rsidR="00237850" w:rsidRPr="00237850" w:rsidRDefault="00237850">
            <w:r>
              <w:rPr>
                <w:lang w:val="en-US"/>
              </w:rPr>
              <w:t>8</w:t>
            </w:r>
            <w:r w:rsidRPr="00237850">
              <w:t>.</w:t>
            </w:r>
          </w:p>
        </w:tc>
        <w:tc>
          <w:tcPr>
            <w:tcW w:w="1853" w:type="dxa"/>
            <w:hideMark/>
          </w:tcPr>
          <w:p w14:paraId="1E46F92D" w14:textId="77777777" w:rsidR="00237850" w:rsidRPr="00237850" w:rsidRDefault="00237850">
            <w:r w:rsidRPr="00237850">
              <w:t>Лебедева Ирина Сергеевна</w:t>
            </w:r>
          </w:p>
        </w:tc>
        <w:tc>
          <w:tcPr>
            <w:tcW w:w="2127" w:type="dxa"/>
            <w:hideMark/>
          </w:tcPr>
          <w:p w14:paraId="23D2016D" w14:textId="77777777" w:rsidR="00237850" w:rsidRPr="00237850" w:rsidRDefault="00237850">
            <w:r w:rsidRPr="00237850">
              <w:t xml:space="preserve">Профессор, заведующая лабораторией </w:t>
            </w:r>
            <w:proofErr w:type="spellStart"/>
            <w:r w:rsidRPr="00237850">
              <w:t>нейровизуализации</w:t>
            </w:r>
            <w:proofErr w:type="spellEnd"/>
            <w:r w:rsidRPr="00237850">
              <w:t xml:space="preserve"> и мультимодального анализа</w:t>
            </w:r>
          </w:p>
        </w:tc>
        <w:tc>
          <w:tcPr>
            <w:tcW w:w="2389" w:type="dxa"/>
            <w:hideMark/>
          </w:tcPr>
          <w:p w14:paraId="4A8D706A" w14:textId="77777777" w:rsidR="00237850" w:rsidRPr="00237850" w:rsidRDefault="00237850">
            <w:r w:rsidRPr="00237850">
              <w:t>Психиатрия, Патология, Нейробиология</w:t>
            </w:r>
          </w:p>
        </w:tc>
        <w:tc>
          <w:tcPr>
            <w:tcW w:w="2121" w:type="dxa"/>
            <w:hideMark/>
          </w:tcPr>
          <w:p w14:paraId="2F1E66BB" w14:textId="77777777" w:rsidR="00237850" w:rsidRPr="00237850" w:rsidRDefault="00237850">
            <w:r w:rsidRPr="00237850">
              <w:t>Специалитет, Физиология, Биолог, Преподаватель высшей школы</w:t>
            </w:r>
          </w:p>
        </w:tc>
        <w:tc>
          <w:tcPr>
            <w:tcW w:w="1799" w:type="dxa"/>
            <w:hideMark/>
          </w:tcPr>
          <w:p w14:paraId="3C57CDB4" w14:textId="77777777" w:rsidR="00237850" w:rsidRPr="00237850" w:rsidRDefault="00237850">
            <w:r w:rsidRPr="00237850">
              <w:t>Доктор биологических наук</w:t>
            </w:r>
          </w:p>
        </w:tc>
        <w:tc>
          <w:tcPr>
            <w:tcW w:w="3042" w:type="dxa"/>
            <w:hideMark/>
          </w:tcPr>
          <w:p w14:paraId="0F7B4DF5" w14:textId="77777777" w:rsidR="00237850" w:rsidRPr="00237850" w:rsidRDefault="00237850">
            <w:r w:rsidRPr="00237850">
              <w:t>Основная образовательная программа высшего образования по подготовке кадров высшей квалификации в ординатуре – 31.08.20 «Психиатрия»; по подготовке кадров высшей квалификации в аспирантуре – 3.1.17 «Психиатрия и наркология»; 31.06.01 «Клиническая медицина»</w:t>
            </w:r>
          </w:p>
        </w:tc>
        <w:tc>
          <w:tcPr>
            <w:tcW w:w="2341" w:type="dxa"/>
            <w:hideMark/>
          </w:tcPr>
          <w:p w14:paraId="086A6222" w14:textId="77777777" w:rsidR="00237850" w:rsidRPr="00237850" w:rsidRDefault="00237850" w:rsidP="00237850">
            <w:r w:rsidRPr="00237850">
              <w:t>27</w:t>
            </w:r>
          </w:p>
        </w:tc>
      </w:tr>
      <w:tr w:rsidR="00237850" w:rsidRPr="00237850" w14:paraId="37A0A36B" w14:textId="77777777" w:rsidTr="00237850">
        <w:trPr>
          <w:trHeight w:val="2415"/>
        </w:trPr>
        <w:tc>
          <w:tcPr>
            <w:tcW w:w="530" w:type="dxa"/>
            <w:hideMark/>
          </w:tcPr>
          <w:p w14:paraId="24FCA16E" w14:textId="2ADC2BA4" w:rsidR="00237850" w:rsidRPr="00237850" w:rsidRDefault="00237850">
            <w:r>
              <w:rPr>
                <w:lang w:val="en-US"/>
              </w:rPr>
              <w:t>9</w:t>
            </w:r>
            <w:r w:rsidRPr="00237850">
              <w:t>.</w:t>
            </w:r>
          </w:p>
        </w:tc>
        <w:tc>
          <w:tcPr>
            <w:tcW w:w="1853" w:type="dxa"/>
            <w:hideMark/>
          </w:tcPr>
          <w:p w14:paraId="0AC9BE59" w14:textId="77777777" w:rsidR="00237850" w:rsidRPr="00237850" w:rsidRDefault="00237850">
            <w:r w:rsidRPr="00237850">
              <w:t>Иванова Елена Михайловна</w:t>
            </w:r>
          </w:p>
        </w:tc>
        <w:tc>
          <w:tcPr>
            <w:tcW w:w="2127" w:type="dxa"/>
            <w:hideMark/>
          </w:tcPr>
          <w:p w14:paraId="78981773" w14:textId="77777777" w:rsidR="00237850" w:rsidRPr="00237850" w:rsidRDefault="00237850">
            <w:r w:rsidRPr="00237850">
              <w:t>Доцент, старший научный сотрудник</w:t>
            </w:r>
          </w:p>
        </w:tc>
        <w:tc>
          <w:tcPr>
            <w:tcW w:w="2389" w:type="dxa"/>
            <w:hideMark/>
          </w:tcPr>
          <w:p w14:paraId="7DC87CAD" w14:textId="77777777" w:rsidR="00237850" w:rsidRPr="00237850" w:rsidRDefault="00237850">
            <w:r w:rsidRPr="00237850">
              <w:t>Медицинская психология, Клиническая психология, Психологические аспекты научных исследований, Педагогическая практика</w:t>
            </w:r>
          </w:p>
        </w:tc>
        <w:tc>
          <w:tcPr>
            <w:tcW w:w="2121" w:type="dxa"/>
            <w:hideMark/>
          </w:tcPr>
          <w:p w14:paraId="0F63FA41" w14:textId="77777777" w:rsidR="00237850" w:rsidRPr="00237850" w:rsidRDefault="00237850">
            <w:r w:rsidRPr="00237850">
              <w:t xml:space="preserve">Магистратура, Психологическое образование, Инновационные технологии реализации программ высшего образования, Клиническая психология, Информационно-коммуникационные технологии, Педагог </w:t>
            </w:r>
            <w:r w:rsidRPr="00237850">
              <w:lastRenderedPageBreak/>
              <w:t>профессионального обучения</w:t>
            </w:r>
          </w:p>
        </w:tc>
        <w:tc>
          <w:tcPr>
            <w:tcW w:w="1799" w:type="dxa"/>
            <w:hideMark/>
          </w:tcPr>
          <w:p w14:paraId="09843767" w14:textId="77777777" w:rsidR="00237850" w:rsidRPr="00237850" w:rsidRDefault="00237850">
            <w:r w:rsidRPr="00237850">
              <w:lastRenderedPageBreak/>
              <w:t>Кандидат психологических наук, доцент</w:t>
            </w:r>
          </w:p>
        </w:tc>
        <w:tc>
          <w:tcPr>
            <w:tcW w:w="3042" w:type="dxa"/>
            <w:hideMark/>
          </w:tcPr>
          <w:p w14:paraId="304E2F34" w14:textId="77777777" w:rsidR="00237850" w:rsidRPr="00237850" w:rsidRDefault="00237850">
            <w:r w:rsidRPr="00237850">
              <w:t xml:space="preserve">Основная образовательная программа высшего образования по подготовке кадров высшей квалификации в ординатуре – 31.08.20 «Психиатрия»; по подготовке кадров высшей квалификации в аспирантуре – 3.1.17 «Психиатрия и наркология»; 31.06.01 «Клиническая медицина»; 5.3.6 «Медицинская психология»; 37.06.01 </w:t>
            </w:r>
            <w:r w:rsidRPr="00237850">
              <w:lastRenderedPageBreak/>
              <w:t>«Медицинская психология»; 1.5.24 «Нейробиология»</w:t>
            </w:r>
          </w:p>
        </w:tc>
        <w:tc>
          <w:tcPr>
            <w:tcW w:w="2341" w:type="dxa"/>
            <w:hideMark/>
          </w:tcPr>
          <w:p w14:paraId="4275ADFD" w14:textId="77777777" w:rsidR="00237850" w:rsidRPr="00237850" w:rsidRDefault="00237850" w:rsidP="00237850">
            <w:r w:rsidRPr="00237850">
              <w:lastRenderedPageBreak/>
              <w:t>18</w:t>
            </w:r>
          </w:p>
        </w:tc>
      </w:tr>
      <w:tr w:rsidR="00237850" w:rsidRPr="00237850" w14:paraId="1BC89E81" w14:textId="77777777" w:rsidTr="00237850">
        <w:trPr>
          <w:trHeight w:val="2415"/>
        </w:trPr>
        <w:tc>
          <w:tcPr>
            <w:tcW w:w="530" w:type="dxa"/>
            <w:hideMark/>
          </w:tcPr>
          <w:p w14:paraId="20642FE5" w14:textId="4C696316" w:rsidR="00237850" w:rsidRPr="00237850" w:rsidRDefault="00237850">
            <w:r w:rsidRPr="00237850">
              <w:t>1</w:t>
            </w:r>
            <w:r>
              <w:rPr>
                <w:lang w:val="en-US"/>
              </w:rPr>
              <w:t>0</w:t>
            </w:r>
            <w:r w:rsidRPr="00237850">
              <w:t>.</w:t>
            </w:r>
          </w:p>
        </w:tc>
        <w:tc>
          <w:tcPr>
            <w:tcW w:w="1853" w:type="dxa"/>
            <w:hideMark/>
          </w:tcPr>
          <w:p w14:paraId="3E8E2D66" w14:textId="77777777" w:rsidR="00237850" w:rsidRPr="00237850" w:rsidRDefault="00237850">
            <w:proofErr w:type="spellStart"/>
            <w:r w:rsidRPr="00237850">
              <w:t>Паллотта</w:t>
            </w:r>
            <w:proofErr w:type="spellEnd"/>
            <w:r w:rsidRPr="00237850">
              <w:t xml:space="preserve"> Валентина Ивановна</w:t>
            </w:r>
          </w:p>
        </w:tc>
        <w:tc>
          <w:tcPr>
            <w:tcW w:w="2127" w:type="dxa"/>
            <w:hideMark/>
          </w:tcPr>
          <w:p w14:paraId="6F706749" w14:textId="77777777" w:rsidR="00237850" w:rsidRPr="00237850" w:rsidRDefault="00237850">
            <w:r w:rsidRPr="00237850">
              <w:t>Преподаватель</w:t>
            </w:r>
          </w:p>
        </w:tc>
        <w:tc>
          <w:tcPr>
            <w:tcW w:w="2389" w:type="dxa"/>
            <w:hideMark/>
          </w:tcPr>
          <w:p w14:paraId="4637556E" w14:textId="77777777" w:rsidR="00237850" w:rsidRPr="00237850" w:rsidRDefault="00237850">
            <w:r w:rsidRPr="00237850">
              <w:t>Педагогика</w:t>
            </w:r>
          </w:p>
        </w:tc>
        <w:tc>
          <w:tcPr>
            <w:tcW w:w="2121" w:type="dxa"/>
            <w:hideMark/>
          </w:tcPr>
          <w:p w14:paraId="53D524D1" w14:textId="77777777" w:rsidR="00237850" w:rsidRPr="00237850" w:rsidRDefault="00237850">
            <w:r w:rsidRPr="00237850">
              <w:t>Специалитет Послевузовское,</w:t>
            </w:r>
            <w:r w:rsidRPr="00237850">
              <w:br/>
              <w:t>учитель изобразительного искусства и черчения</w:t>
            </w:r>
          </w:p>
        </w:tc>
        <w:tc>
          <w:tcPr>
            <w:tcW w:w="1799" w:type="dxa"/>
            <w:hideMark/>
          </w:tcPr>
          <w:p w14:paraId="32F2472F" w14:textId="77777777" w:rsidR="00237850" w:rsidRPr="00237850" w:rsidRDefault="00237850">
            <w:r w:rsidRPr="00237850">
              <w:t>Кандидат педагогических наук, доцент</w:t>
            </w:r>
          </w:p>
        </w:tc>
        <w:tc>
          <w:tcPr>
            <w:tcW w:w="3042" w:type="dxa"/>
            <w:hideMark/>
          </w:tcPr>
          <w:p w14:paraId="13A1A713" w14:textId="3A61BAF2" w:rsidR="00237850" w:rsidRPr="00237850" w:rsidRDefault="00237850">
            <w:r w:rsidRPr="00237850">
              <w:t>Основная образовательная программа высшего образования по подготовке кадров высшей квалификации в ординатуре – 31.08.20 «Психиатрия»; по подготовке кадров высшей квалификации в аспирантуре – 3.1.17 «Психиатрия и наркология»; 31.06.01 «Клиническая медицина»; 5.3.6 «Медицинская психология»; 37.06.01 «Медицинская психология»; 1.5.24 «Нейробиология»</w:t>
            </w:r>
          </w:p>
        </w:tc>
        <w:tc>
          <w:tcPr>
            <w:tcW w:w="2341" w:type="dxa"/>
            <w:hideMark/>
          </w:tcPr>
          <w:p w14:paraId="3B9344F1" w14:textId="77777777" w:rsidR="00237850" w:rsidRPr="00237850" w:rsidRDefault="00237850" w:rsidP="00237850">
            <w:r w:rsidRPr="00237850">
              <w:t>20</w:t>
            </w:r>
          </w:p>
        </w:tc>
      </w:tr>
    </w:tbl>
    <w:p w14:paraId="44107514" w14:textId="2DE2AA01" w:rsidR="002E1920" w:rsidRDefault="002E1920"/>
    <w:p w14:paraId="6BA0BD8E" w14:textId="77777777" w:rsidR="00237850" w:rsidRDefault="00237850"/>
    <w:sectPr w:rsidR="00237850" w:rsidSect="002378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850"/>
    <w:rsid w:val="00237850"/>
    <w:rsid w:val="002E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254A3"/>
  <w15:chartTrackingRefBased/>
  <w15:docId w15:val="{117A8FC1-4971-401E-A394-89D50B2E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7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1305</Words>
  <Characters>7443</Characters>
  <Application>Microsoft Office Word</Application>
  <DocSecurity>0</DocSecurity>
  <Lines>62</Lines>
  <Paragraphs>17</Paragraphs>
  <ScaleCrop>false</ScaleCrop>
  <Company/>
  <LinksUpToDate>false</LinksUpToDate>
  <CharactersWithSpaces>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2024-11-27T09:45:00Z</dcterms:created>
  <dcterms:modified xsi:type="dcterms:W3CDTF">2024-11-27T09:56:00Z</dcterms:modified>
</cp:coreProperties>
</file>